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  <w:u w:val="single"/>
        </w:rPr>
        <w:t>UNIT-</w:t>
      </w:r>
      <w:r>
        <w:rPr>
          <w:rFonts w:ascii="Arial" w:hAnsi="Arial" w:cs="Arial"/>
          <w:b/>
          <w:bCs/>
        </w:rPr>
        <w:t>6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1.  List out the steps involved in initialising 8251A for synchronous operation?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2.  Give the general massage formt for BISYNC communication and explain?</w:t>
      </w:r>
    </w:p>
    <w:p w:rsidR="00586E15" w:rsidRDefault="00AC742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586E15">
        <w:rPr>
          <w:rFonts w:ascii="Arial" w:hAnsi="Arial" w:cs="Arial"/>
          <w:b/>
          <w:bCs/>
        </w:rPr>
        <w:t xml:space="preserve"> 5.  Explain the RS-232C to TTL interfacing?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6.  Draw the circuit for driving and receiving 20 mA loop signals?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7.  What are the differences between UART and USART?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8.  What is USB? What are it's key design objectives. Explain the USB architecture?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9.  Summerize the RS-232C control line definitions?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10. Write short notes on 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(a)  Synchronous serial data communication.</w:t>
      </w:r>
    </w:p>
    <w:p w:rsidR="00586E15" w:rsidRDefault="00586E15" w:rsidP="00586E1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(b)  Asynchronous serial data communication.</w:t>
      </w:r>
    </w:p>
    <w:p w:rsidR="00140E92" w:rsidRDefault="00140E92"/>
    <w:sectPr w:rsidR="00140E92" w:rsidSect="0014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616901"/>
    <w:rsid w:val="00140E92"/>
    <w:rsid w:val="00586E15"/>
    <w:rsid w:val="00616901"/>
    <w:rsid w:val="007C5B97"/>
    <w:rsid w:val="00AC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HP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hodcse</dc:creator>
  <cp:lastModifiedBy>hodcse</cp:lastModifiedBy>
  <cp:revision>4</cp:revision>
  <dcterms:created xsi:type="dcterms:W3CDTF">2009-09-06T05:06:00Z</dcterms:created>
  <dcterms:modified xsi:type="dcterms:W3CDTF">2009-09-21T05:20:00Z</dcterms:modified>
</cp:coreProperties>
</file>